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F9DD1" w14:textId="468B89EC" w:rsidR="00D56849" w:rsidRPr="00062388" w:rsidRDefault="00DE2CFE" w:rsidP="00062388">
      <w:pPr>
        <w:jc w:val="both"/>
        <w:rPr>
          <w:rFonts w:ascii="Trafo (Patron)" w:eastAsia="Trafo (Patron)" w:hAnsi="Trafo (Patron)" w:cs="Trafo (Patron)"/>
          <w:sz w:val="20"/>
          <w:szCs w:val="20"/>
          <w:lang w:val="en-US"/>
        </w:rPr>
      </w:pPr>
      <w:r w:rsidRPr="00062388">
        <w:rPr>
          <w:rFonts w:ascii="Trafo (Patron)" w:hAnsi="Trafo (Patron)"/>
          <w:noProof/>
          <w:sz w:val="20"/>
          <w:szCs w:val="20"/>
          <w:lang w:val="en-US"/>
        </w:rPr>
        <w:drawing>
          <wp:anchor distT="0" distB="0" distL="114300" distR="114300" simplePos="0" relativeHeight="251658240" behindDoc="0" locked="0" layoutInCell="1" hidden="0" allowOverlap="1" wp14:anchorId="1B3BEF1F" wp14:editId="65513973">
            <wp:simplePos x="0" y="0"/>
            <wp:positionH relativeFrom="column">
              <wp:posOffset>4688205</wp:posOffset>
            </wp:positionH>
            <wp:positionV relativeFrom="paragraph">
              <wp:posOffset>1905</wp:posOffset>
            </wp:positionV>
            <wp:extent cx="1010285" cy="1181100"/>
            <wp:effectExtent l="0" t="0" r="0" b="0"/>
            <wp:wrapSquare wrapText="bothSides" distT="0" distB="0" distL="114300" distR="114300"/>
            <wp:docPr id="3" name="image1.png" descr="page1image55615200"/>
            <wp:cNvGraphicFramePr/>
            <a:graphic xmlns:a="http://schemas.openxmlformats.org/drawingml/2006/main">
              <a:graphicData uri="http://schemas.openxmlformats.org/drawingml/2006/picture">
                <pic:pic xmlns:pic="http://schemas.openxmlformats.org/drawingml/2006/picture">
                  <pic:nvPicPr>
                    <pic:cNvPr id="0" name="image1.png" descr="page1image55615200"/>
                    <pic:cNvPicPr preferRelativeResize="0"/>
                  </pic:nvPicPr>
                  <pic:blipFill>
                    <a:blip r:embed="rId5"/>
                    <a:srcRect/>
                    <a:stretch>
                      <a:fillRect/>
                    </a:stretch>
                  </pic:blipFill>
                  <pic:spPr>
                    <a:xfrm>
                      <a:off x="0" y="0"/>
                      <a:ext cx="1010285" cy="1181100"/>
                    </a:xfrm>
                    <a:prstGeom prst="rect">
                      <a:avLst/>
                    </a:prstGeom>
                    <a:ln/>
                  </pic:spPr>
                </pic:pic>
              </a:graphicData>
            </a:graphic>
          </wp:anchor>
        </w:drawing>
      </w:r>
      <w:r w:rsidR="000B2DB5" w:rsidRPr="00062388">
        <w:rPr>
          <w:rFonts w:ascii="Trafo (Patron)" w:eastAsia="Trafo (Patron)" w:hAnsi="Trafo (Patron)" w:cs="Trafo (Patron)"/>
          <w:sz w:val="20"/>
          <w:szCs w:val="20"/>
          <w:lang w:val="en-US"/>
        </w:rPr>
        <w:t xml:space="preserve">Press release for </w:t>
      </w:r>
      <w:r w:rsidR="00CD4AA0" w:rsidRPr="00062388">
        <w:rPr>
          <w:rFonts w:ascii="Trafo (Patron)" w:eastAsia="Trafo (Patron)" w:hAnsi="Trafo (Patron)" w:cs="Trafo (Patron)"/>
          <w:sz w:val="20"/>
          <w:szCs w:val="20"/>
          <w:lang w:val="en-US"/>
        </w:rPr>
        <w:t>the</w:t>
      </w:r>
      <w:r w:rsidR="000B2DB5" w:rsidRPr="00062388">
        <w:rPr>
          <w:rFonts w:ascii="Trafo (Patron)" w:eastAsia="Trafo (Patron)" w:hAnsi="Trafo (Patron)" w:cs="Trafo (Patron)"/>
          <w:sz w:val="20"/>
          <w:szCs w:val="20"/>
          <w:lang w:val="en-US"/>
        </w:rPr>
        <w:t xml:space="preserve"> exhibition</w:t>
      </w:r>
    </w:p>
    <w:p w14:paraId="082C89A7" w14:textId="77777777" w:rsidR="00062388" w:rsidRPr="00062388" w:rsidRDefault="00062388" w:rsidP="00062388">
      <w:pPr>
        <w:pStyle w:val="Normlnweb"/>
        <w:jc w:val="both"/>
        <w:rPr>
          <w:rFonts w:ascii="Trafo (Patron)" w:hAnsi="Trafo (Patron)"/>
          <w:sz w:val="20"/>
          <w:szCs w:val="20"/>
        </w:rPr>
      </w:pPr>
      <w:r w:rsidRPr="00062388">
        <w:rPr>
          <w:rFonts w:ascii="Trafo (Patron)" w:eastAsia="Trafo (Patron)" w:hAnsi="Trafo (Patron)" w:cs="Trafo (Patron)"/>
          <w:b/>
          <w:sz w:val="20"/>
          <w:szCs w:val="20"/>
          <w:lang w:val="en-US"/>
        </w:rPr>
        <w:t xml:space="preserve">Jan </w:t>
      </w:r>
      <w:proofErr w:type="spellStart"/>
      <w:r w:rsidRPr="00062388">
        <w:rPr>
          <w:rFonts w:ascii="Trafo (Patron)" w:eastAsia="Trafo (Patron)" w:hAnsi="Trafo (Patron)" w:cs="Trafo (Patron)"/>
          <w:b/>
          <w:sz w:val="20"/>
          <w:szCs w:val="20"/>
          <w:lang w:val="en-US"/>
        </w:rPr>
        <w:t>Vytiska</w:t>
      </w:r>
      <w:proofErr w:type="spellEnd"/>
      <w:r w:rsidRPr="00062388">
        <w:rPr>
          <w:rFonts w:ascii="Trafo Patron Bold" w:eastAsia="Trafo (Patron)" w:hAnsi="Trafo Patron Bold" w:cs="Trafo (Patron)"/>
          <w:sz w:val="20"/>
          <w:szCs w:val="20"/>
          <w:lang w:val="en-US"/>
        </w:rPr>
        <w:t xml:space="preserve">: </w:t>
      </w:r>
      <w:r w:rsidRPr="00062388">
        <w:rPr>
          <w:rFonts w:ascii="Trafo Patron Bold" w:hAnsi="Trafo Patron Bold"/>
          <w:sz w:val="20"/>
          <w:szCs w:val="20"/>
        </w:rPr>
        <w:t>Revelation</w:t>
      </w:r>
    </w:p>
    <w:p w14:paraId="411766BD" w14:textId="63142E39" w:rsidR="00D56849" w:rsidRPr="00062388" w:rsidRDefault="000B2DB5" w:rsidP="00062388">
      <w:pPr>
        <w:jc w:val="both"/>
        <w:rPr>
          <w:rFonts w:ascii="Trafo (Patron)" w:eastAsia="Trafo (Patron)" w:hAnsi="Trafo (Patron)" w:cs="Trafo (Patron)"/>
          <w:sz w:val="20"/>
          <w:szCs w:val="20"/>
          <w:lang w:val="en-US"/>
        </w:rPr>
      </w:pPr>
      <w:r w:rsidRPr="00062388">
        <w:rPr>
          <w:rFonts w:ascii="Trafo (Patron)" w:eastAsia="Trafo (Patron)" w:hAnsi="Trafo (Patron)" w:cs="Trafo (Patron)"/>
          <w:b/>
          <w:sz w:val="20"/>
          <w:szCs w:val="20"/>
          <w:lang w:val="en-US"/>
        </w:rPr>
        <w:t xml:space="preserve">Curator: </w:t>
      </w:r>
      <w:r w:rsidR="00062388" w:rsidRPr="00062388">
        <w:rPr>
          <w:rFonts w:ascii="Trafo (Patron)" w:eastAsia="Trafo (Patron)" w:hAnsi="Trafo (Patron)" w:cs="Trafo (Patron)"/>
          <w:b/>
          <w:sz w:val="20"/>
          <w:szCs w:val="20"/>
          <w:lang w:val="en-US"/>
        </w:rPr>
        <w:t>Otto M. Urban</w:t>
      </w:r>
    </w:p>
    <w:p w14:paraId="39CD29CA" w14:textId="55AC4005" w:rsidR="00D56849" w:rsidRPr="00062388" w:rsidRDefault="00D56849" w:rsidP="00062388">
      <w:pPr>
        <w:jc w:val="both"/>
        <w:rPr>
          <w:rFonts w:ascii="Trafo (Patron)" w:eastAsia="Trafo (Patron)" w:hAnsi="Trafo (Patron)" w:cs="Trafo (Patron)"/>
          <w:b/>
          <w:sz w:val="20"/>
          <w:szCs w:val="20"/>
          <w:lang w:val="en-US"/>
        </w:rPr>
      </w:pPr>
    </w:p>
    <w:p w14:paraId="6E4A05AB" w14:textId="77777777" w:rsidR="00062388" w:rsidRPr="00062388" w:rsidRDefault="00062388" w:rsidP="00062388">
      <w:pPr>
        <w:jc w:val="both"/>
        <w:rPr>
          <w:rFonts w:ascii="Trafo (Patron)" w:eastAsia="Trafo (Patron)" w:hAnsi="Trafo (Patron)" w:cs="Trafo (Patron)"/>
          <w:b/>
          <w:sz w:val="20"/>
          <w:szCs w:val="20"/>
          <w:lang w:val="en-US"/>
        </w:rPr>
      </w:pPr>
      <w:r w:rsidRPr="00062388">
        <w:rPr>
          <w:rFonts w:ascii="Trafo (Patron)" w:eastAsia="Trafo (Patron)" w:hAnsi="Trafo (Patron)" w:cs="Trafo (Patron)"/>
          <w:b/>
          <w:sz w:val="20"/>
          <w:szCs w:val="20"/>
          <w:lang w:val="en-US"/>
        </w:rPr>
        <w:t>April 4 – May 25, 2025</w:t>
      </w:r>
    </w:p>
    <w:p w14:paraId="0B075D06" w14:textId="77777777" w:rsidR="00062388" w:rsidRDefault="00062388" w:rsidP="00062388">
      <w:pPr>
        <w:pStyle w:val="Normlnweb"/>
        <w:jc w:val="both"/>
        <w:rPr>
          <w:rFonts w:ascii="Trafo (Patron)" w:eastAsiaTheme="minorHAnsi" w:hAnsi="Trafo (Patron)" w:cstheme="minorBidi"/>
          <w:b/>
          <w:bCs/>
          <w:spacing w:val="2"/>
          <w:kern w:val="2"/>
          <w:sz w:val="20"/>
          <w:szCs w:val="20"/>
          <w:lang w:eastAsia="en-US"/>
          <w14:ligatures w14:val="standardContextual"/>
        </w:rPr>
      </w:pPr>
      <w:r w:rsidRPr="00506FCE">
        <w:rPr>
          <w:rFonts w:ascii="Trafo (Patron)" w:eastAsiaTheme="minorHAnsi" w:hAnsi="Trafo (Patron)" w:cstheme="minorBidi"/>
          <w:b/>
          <w:bCs/>
          <w:spacing w:val="2"/>
          <w:kern w:val="2"/>
          <w:sz w:val="20"/>
          <w:szCs w:val="20"/>
          <w:lang w:eastAsia="en-US"/>
          <w14:ligatures w14:val="standardContextual"/>
        </w:rPr>
        <w:t xml:space="preserve">Trafo Gallery cordially invites you to a solo exhibition by painter and musician Jan </w:t>
      </w:r>
      <w:proofErr w:type="spellStart"/>
      <w:r w:rsidRPr="00506FCE">
        <w:rPr>
          <w:rFonts w:ascii="Trafo (Patron)" w:eastAsiaTheme="minorHAnsi" w:hAnsi="Trafo (Patron)" w:cstheme="minorBidi"/>
          <w:b/>
          <w:bCs/>
          <w:spacing w:val="2"/>
          <w:kern w:val="2"/>
          <w:sz w:val="20"/>
          <w:szCs w:val="20"/>
          <w:lang w:eastAsia="en-US"/>
          <w14:ligatures w14:val="standardContextual"/>
        </w:rPr>
        <w:t>Vytiska</w:t>
      </w:r>
      <w:proofErr w:type="spellEnd"/>
      <w:r w:rsidRPr="00506FCE">
        <w:rPr>
          <w:rFonts w:ascii="Trafo (Patron)" w:eastAsiaTheme="minorHAnsi" w:hAnsi="Trafo (Patron)" w:cstheme="minorBidi"/>
          <w:b/>
          <w:bCs/>
          <w:spacing w:val="2"/>
          <w:kern w:val="2"/>
          <w:sz w:val="20"/>
          <w:szCs w:val="20"/>
          <w:lang w:eastAsia="en-US"/>
          <w14:ligatures w14:val="standardContextual"/>
        </w:rPr>
        <w:t xml:space="preserve">, who returns to our </w:t>
      </w:r>
      <w:r>
        <w:rPr>
          <w:rFonts w:ascii="Trafo (Patron)" w:eastAsiaTheme="minorHAnsi" w:hAnsi="Trafo (Patron)" w:cstheme="minorBidi"/>
          <w:b/>
          <w:bCs/>
          <w:spacing w:val="2"/>
          <w:kern w:val="2"/>
          <w:sz w:val="20"/>
          <w:szCs w:val="20"/>
          <w:lang w:eastAsia="en-US"/>
          <w14:ligatures w14:val="standardContextual"/>
        </w:rPr>
        <w:t>space</w:t>
      </w:r>
      <w:r w:rsidRPr="00506FCE">
        <w:rPr>
          <w:rFonts w:ascii="Trafo (Patron)" w:eastAsiaTheme="minorHAnsi" w:hAnsi="Trafo (Patron)" w:cstheme="minorBidi"/>
          <w:b/>
          <w:bCs/>
          <w:spacing w:val="2"/>
          <w:kern w:val="2"/>
          <w:sz w:val="20"/>
          <w:szCs w:val="20"/>
          <w:lang w:eastAsia="en-US"/>
          <w14:ligatures w14:val="standardContextual"/>
        </w:rPr>
        <w:t xml:space="preserve"> with a new apocalyptic pictorial cycle after eight years. In the meantime, he has exhibited and published, for example, </w:t>
      </w:r>
      <w:r>
        <w:rPr>
          <w:rFonts w:ascii="Trafo (Patron)" w:eastAsiaTheme="minorHAnsi" w:hAnsi="Trafo (Patron)" w:cstheme="minorBidi"/>
          <w:b/>
          <w:bCs/>
          <w:spacing w:val="2"/>
          <w:kern w:val="2"/>
          <w:sz w:val="20"/>
          <w:szCs w:val="20"/>
          <w:lang w:eastAsia="en-US"/>
          <w14:ligatures w14:val="standardContextual"/>
        </w:rPr>
        <w:t>i</w:t>
      </w:r>
      <w:r w:rsidRPr="00506FCE">
        <w:rPr>
          <w:rFonts w:ascii="Trafo (Patron)" w:eastAsiaTheme="minorHAnsi" w:hAnsi="Trafo (Patron)" w:cstheme="minorBidi"/>
          <w:b/>
          <w:bCs/>
          <w:spacing w:val="2"/>
          <w:kern w:val="2"/>
          <w:sz w:val="20"/>
          <w:szCs w:val="20"/>
          <w:lang w:eastAsia="en-US"/>
          <w14:ligatures w14:val="standardContextual"/>
        </w:rPr>
        <w:t xml:space="preserve">n cooperation with the DOX </w:t>
      </w:r>
      <w:proofErr w:type="spellStart"/>
      <w:r w:rsidRPr="00506FCE">
        <w:rPr>
          <w:rFonts w:ascii="Trafo (Patron)" w:eastAsiaTheme="minorHAnsi" w:hAnsi="Trafo (Patron)" w:cstheme="minorBidi"/>
          <w:b/>
          <w:bCs/>
          <w:spacing w:val="2"/>
          <w:kern w:val="2"/>
          <w:sz w:val="20"/>
          <w:szCs w:val="20"/>
          <w:lang w:eastAsia="en-US"/>
          <w14:ligatures w14:val="standardContextual"/>
        </w:rPr>
        <w:t>Center</w:t>
      </w:r>
      <w:proofErr w:type="spellEnd"/>
      <w:r w:rsidRPr="00506FCE">
        <w:rPr>
          <w:rFonts w:ascii="Trafo (Patron)" w:eastAsiaTheme="minorHAnsi" w:hAnsi="Trafo (Patron)" w:cstheme="minorBidi"/>
          <w:b/>
          <w:bCs/>
          <w:spacing w:val="2"/>
          <w:kern w:val="2"/>
          <w:sz w:val="20"/>
          <w:szCs w:val="20"/>
          <w:lang w:eastAsia="en-US"/>
          <w14:ligatures w14:val="standardContextual"/>
        </w:rPr>
        <w:t xml:space="preserve"> for Contemporary Art or participated in group exhibitions in Bucharest, Düsseldorf or Warsaw. The opening will take place on Thursday, April 3, 2025 from 7:00 PM, and a guided tour will take place on Wednesday, April 30 at 6:00 PM. A bilingual publication </w:t>
      </w:r>
      <w:r>
        <w:rPr>
          <w:rFonts w:ascii="Trafo (Patron)" w:eastAsiaTheme="minorHAnsi" w:hAnsi="Trafo (Patron)" w:cstheme="minorBidi"/>
          <w:b/>
          <w:bCs/>
          <w:spacing w:val="2"/>
          <w:kern w:val="2"/>
          <w:sz w:val="20"/>
          <w:szCs w:val="20"/>
          <w:lang w:eastAsia="en-US"/>
          <w14:ligatures w14:val="standardContextual"/>
        </w:rPr>
        <w:t xml:space="preserve">in graphic design </w:t>
      </w:r>
      <w:r w:rsidRPr="00506FCE">
        <w:rPr>
          <w:rFonts w:ascii="Trafo (Patron)" w:eastAsiaTheme="minorHAnsi" w:hAnsi="Trafo (Patron)" w:cstheme="minorBidi"/>
          <w:b/>
          <w:bCs/>
          <w:spacing w:val="2"/>
          <w:kern w:val="2"/>
          <w:sz w:val="20"/>
          <w:szCs w:val="20"/>
          <w:lang w:eastAsia="en-US"/>
          <w14:ligatures w14:val="standardContextual"/>
        </w:rPr>
        <w:t xml:space="preserve">by Jana </w:t>
      </w:r>
      <w:proofErr w:type="spellStart"/>
      <w:r w:rsidRPr="00506FCE">
        <w:rPr>
          <w:rFonts w:ascii="Trafo (Patron)" w:eastAsiaTheme="minorHAnsi" w:hAnsi="Trafo (Patron)" w:cstheme="minorBidi"/>
          <w:b/>
          <w:bCs/>
          <w:spacing w:val="2"/>
          <w:kern w:val="2"/>
          <w:sz w:val="20"/>
          <w:szCs w:val="20"/>
          <w:lang w:eastAsia="en-US"/>
          <w14:ligatures w14:val="standardContextual"/>
        </w:rPr>
        <w:t>Vahalíková</w:t>
      </w:r>
      <w:proofErr w:type="spellEnd"/>
      <w:r w:rsidRPr="00506FCE">
        <w:rPr>
          <w:rFonts w:ascii="Trafo (Patron)" w:eastAsiaTheme="minorHAnsi" w:hAnsi="Trafo (Patron)" w:cstheme="minorBidi"/>
          <w:b/>
          <w:bCs/>
          <w:spacing w:val="2"/>
          <w:kern w:val="2"/>
          <w:sz w:val="20"/>
          <w:szCs w:val="20"/>
          <w:lang w:eastAsia="en-US"/>
          <w14:ligatures w14:val="standardContextual"/>
        </w:rPr>
        <w:t xml:space="preserve"> will be published to accompany the exhibition. More information can be found at </w:t>
      </w:r>
      <w:hyperlink r:id="rId6" w:history="1">
        <w:r w:rsidRPr="003F4C6A">
          <w:rPr>
            <w:rStyle w:val="Hypertextovodkaz"/>
            <w:rFonts w:ascii="Trafo (Patron)" w:eastAsiaTheme="minorHAnsi" w:hAnsi="Trafo (Patron)" w:cstheme="minorBidi"/>
            <w:b/>
            <w:bCs/>
            <w:spacing w:val="2"/>
            <w:kern w:val="2"/>
            <w:sz w:val="20"/>
            <w:szCs w:val="20"/>
            <w:lang w:eastAsia="en-US"/>
            <w14:ligatures w14:val="standardContextual"/>
          </w:rPr>
          <w:t>www.trafogallery.cz</w:t>
        </w:r>
      </w:hyperlink>
      <w:r w:rsidRPr="00506FCE">
        <w:rPr>
          <w:rFonts w:ascii="Trafo (Patron)" w:eastAsiaTheme="minorHAnsi" w:hAnsi="Trafo (Patron)" w:cstheme="minorBidi"/>
          <w:b/>
          <w:bCs/>
          <w:spacing w:val="2"/>
          <w:kern w:val="2"/>
          <w:sz w:val="20"/>
          <w:szCs w:val="20"/>
          <w:lang w:eastAsia="en-US"/>
          <w14:ligatures w14:val="standardContextual"/>
        </w:rPr>
        <w:t>.</w:t>
      </w:r>
    </w:p>
    <w:p w14:paraId="45FB0A26" w14:textId="77777777" w:rsidR="00062388" w:rsidRDefault="00062388" w:rsidP="00062388">
      <w:pPr>
        <w:pStyle w:val="Normlnweb"/>
        <w:jc w:val="both"/>
        <w:rPr>
          <w:rFonts w:ascii="Trafo (Patron)" w:hAnsi="Trafo (Patron)"/>
          <w:sz w:val="20"/>
          <w:szCs w:val="20"/>
        </w:rPr>
      </w:pPr>
      <w:r w:rsidRPr="00062388">
        <w:rPr>
          <w:rFonts w:ascii="Trafo (Patron)" w:hAnsi="Trafo (Patron)"/>
          <w:sz w:val="20"/>
          <w:szCs w:val="20"/>
        </w:rPr>
        <w:t xml:space="preserve">The paintings by Jan </w:t>
      </w:r>
      <w:proofErr w:type="spellStart"/>
      <w:r w:rsidRPr="00062388">
        <w:rPr>
          <w:rFonts w:ascii="Trafo (Patron)" w:hAnsi="Trafo (Patron)"/>
          <w:sz w:val="20"/>
          <w:szCs w:val="20"/>
        </w:rPr>
        <w:t>Vytiska</w:t>
      </w:r>
      <w:proofErr w:type="spellEnd"/>
      <w:r w:rsidRPr="00062388">
        <w:rPr>
          <w:rFonts w:ascii="Trafo (Patron)" w:hAnsi="Trafo (Patron)"/>
          <w:sz w:val="20"/>
          <w:szCs w:val="20"/>
        </w:rPr>
        <w:t xml:space="preserve"> that make up the exhibition Revelation are a closed cycle of works created over the last two years. Individual works were inspired by the last book of </w:t>
      </w:r>
      <w:proofErr w:type="gramStart"/>
      <w:r w:rsidRPr="00062388">
        <w:rPr>
          <w:rFonts w:ascii="Trafo (Patron)" w:hAnsi="Trafo (Patron)"/>
          <w:sz w:val="20"/>
          <w:szCs w:val="20"/>
        </w:rPr>
        <w:t xml:space="preserve">the  </w:t>
      </w:r>
      <w:r w:rsidRPr="00062388">
        <w:rPr>
          <w:rFonts w:ascii="Trafo (Patron)" w:hAnsi="Trafo (Patron)"/>
          <w:i/>
          <w:sz w:val="20"/>
          <w:szCs w:val="20"/>
        </w:rPr>
        <w:t>New</w:t>
      </w:r>
      <w:proofErr w:type="gramEnd"/>
      <w:r w:rsidRPr="00062388">
        <w:rPr>
          <w:rFonts w:ascii="Trafo (Patron)" w:hAnsi="Trafo (Patron)"/>
          <w:i/>
          <w:sz w:val="20"/>
          <w:szCs w:val="20"/>
        </w:rPr>
        <w:t xml:space="preserve"> Testament</w:t>
      </w:r>
      <w:r w:rsidRPr="00062388">
        <w:rPr>
          <w:rFonts w:ascii="Trafo (Patron)" w:hAnsi="Trafo (Patron)"/>
          <w:sz w:val="20"/>
          <w:szCs w:val="20"/>
        </w:rPr>
        <w:t xml:space="preserve">, </w:t>
      </w:r>
      <w:r w:rsidRPr="00062388">
        <w:rPr>
          <w:rFonts w:ascii="Trafo (Patron)" w:hAnsi="Trafo (Patron)"/>
          <w:i/>
          <w:sz w:val="20"/>
          <w:szCs w:val="20"/>
        </w:rPr>
        <w:t>The</w:t>
      </w:r>
      <w:r w:rsidRPr="00062388">
        <w:rPr>
          <w:rFonts w:ascii="Trafo (Patron)" w:hAnsi="Trafo (Patron)"/>
          <w:sz w:val="20"/>
          <w:szCs w:val="20"/>
        </w:rPr>
        <w:t xml:space="preserve"> Revelation of Saint John (the Book of the Apocalypse). This text is attributed to John of Patmos and is a key biblical document. It contains a number of powerful and expressive motifs that have been an important source of inspiration for artists since as far back as the Middle Ages. Examples abound, ranging from the late mediaeval (Dirk Bouts), the Renaissance (Pieter Brueghel the Elder), and the Baroque (Peter Paul Rubens), all the way to 19th-century art (John Martin). In this context, William Blake’s series of visionary watercolours, created between 1805 and 1810, occupy a special place. Since then, this theme has appeared less and less in the visual arts, and Jan </w:t>
      </w:r>
      <w:proofErr w:type="spellStart"/>
      <w:r w:rsidRPr="00062388">
        <w:rPr>
          <w:rFonts w:ascii="Trafo (Patron)" w:hAnsi="Trafo (Patron)"/>
          <w:sz w:val="20"/>
          <w:szCs w:val="20"/>
        </w:rPr>
        <w:t>Vytiska’s</w:t>
      </w:r>
      <w:proofErr w:type="spellEnd"/>
      <w:r w:rsidRPr="00062388">
        <w:rPr>
          <w:rFonts w:ascii="Trafo (Patron)" w:hAnsi="Trafo (Patron)"/>
          <w:sz w:val="20"/>
          <w:szCs w:val="20"/>
        </w:rPr>
        <w:t xml:space="preserve"> series of paintings now represents an exception and a distinctive contribution to this tradition.</w:t>
      </w:r>
    </w:p>
    <w:p w14:paraId="1320C4F0" w14:textId="410A5F69" w:rsidR="00062388" w:rsidRPr="00062388" w:rsidRDefault="00062388" w:rsidP="00062388">
      <w:pPr>
        <w:pStyle w:val="Normlnweb"/>
        <w:jc w:val="both"/>
        <w:rPr>
          <w:rFonts w:ascii="Trafo (Patron)" w:hAnsi="Trafo (Patron)"/>
          <w:sz w:val="20"/>
          <w:szCs w:val="20"/>
        </w:rPr>
      </w:pPr>
      <w:r w:rsidRPr="00062388">
        <w:rPr>
          <w:rFonts w:ascii="Trafo (Patron)" w:hAnsi="Trafo (Patron)"/>
          <w:sz w:val="20"/>
          <w:szCs w:val="20"/>
        </w:rPr>
        <w:t xml:space="preserve">For connoisseurs of </w:t>
      </w:r>
      <w:proofErr w:type="spellStart"/>
      <w:r w:rsidRPr="00062388">
        <w:rPr>
          <w:rFonts w:ascii="Trafo (Patron)" w:hAnsi="Trafo (Patron)"/>
          <w:sz w:val="20"/>
          <w:szCs w:val="20"/>
        </w:rPr>
        <w:t>Vytiska’s</w:t>
      </w:r>
      <w:proofErr w:type="spellEnd"/>
      <w:r w:rsidRPr="00062388">
        <w:rPr>
          <w:rFonts w:ascii="Trafo (Patron)" w:hAnsi="Trafo (Patron)"/>
          <w:sz w:val="20"/>
          <w:szCs w:val="20"/>
        </w:rPr>
        <w:t xml:space="preserve"> work, </w:t>
      </w:r>
      <w:r w:rsidRPr="00062388">
        <w:rPr>
          <w:rFonts w:ascii="Trafo (Patron)" w:hAnsi="Trafo (Patron)"/>
          <w:i/>
          <w:sz w:val="20"/>
          <w:szCs w:val="20"/>
        </w:rPr>
        <w:t>Revelation</w:t>
      </w:r>
      <w:r w:rsidRPr="00062388">
        <w:rPr>
          <w:rFonts w:ascii="Trafo (Patron)" w:hAnsi="Trafo (Patron)"/>
          <w:sz w:val="20"/>
          <w:szCs w:val="20"/>
        </w:rPr>
        <w:t xml:space="preserve"> as a theme is not surprising, since the artist has long had an interest in tense and heightened motifs. Again, direct references to the Apocalypse are hidden in the details, in non-violent allusions that most viewers will miss. The basic form remains the same, with the larger formats mostly oriented horizontally. </w:t>
      </w:r>
      <w:proofErr w:type="spellStart"/>
      <w:r w:rsidRPr="00062388">
        <w:rPr>
          <w:rFonts w:ascii="Trafo (Patron)" w:hAnsi="Trafo (Patron)"/>
          <w:sz w:val="20"/>
          <w:szCs w:val="20"/>
        </w:rPr>
        <w:t>Vytiska</w:t>
      </w:r>
      <w:proofErr w:type="spellEnd"/>
      <w:r w:rsidRPr="00062388">
        <w:rPr>
          <w:rFonts w:ascii="Trafo (Patron)" w:hAnsi="Trafo (Patron)"/>
          <w:sz w:val="20"/>
          <w:szCs w:val="20"/>
        </w:rPr>
        <w:t xml:space="preserve"> continues his “oil” period, with oil on canvas already prevalent in the recent exhibition The Ritual of Cursed Hearts (2023) at the DOX Centre for Contemporary Art. The current paintings feel even more confident and vibrant, and </w:t>
      </w:r>
      <w:proofErr w:type="spellStart"/>
      <w:r w:rsidRPr="00062388">
        <w:rPr>
          <w:rFonts w:ascii="Trafo (Patron)" w:hAnsi="Trafo (Patron)"/>
          <w:sz w:val="20"/>
          <w:szCs w:val="20"/>
        </w:rPr>
        <w:t>Vytiska</w:t>
      </w:r>
      <w:proofErr w:type="spellEnd"/>
      <w:r w:rsidRPr="00062388">
        <w:rPr>
          <w:rFonts w:ascii="Trafo (Patron)" w:hAnsi="Trafo (Patron)"/>
          <w:sz w:val="20"/>
          <w:szCs w:val="20"/>
        </w:rPr>
        <w:t xml:space="preserve"> is still exploring the new possibilities that this technique offers. What stands out in particular is the plethora of important details already mentioned. </w:t>
      </w:r>
      <w:proofErr w:type="gramStart"/>
      <w:r w:rsidRPr="00062388">
        <w:rPr>
          <w:rFonts w:ascii="Trafo (Patron)" w:hAnsi="Trafo (Patron)"/>
          <w:sz w:val="20"/>
          <w:szCs w:val="20"/>
        </w:rPr>
        <w:t>Also</w:t>
      </w:r>
      <w:proofErr w:type="gramEnd"/>
      <w:r w:rsidRPr="00062388">
        <w:rPr>
          <w:rFonts w:ascii="Trafo (Patron)" w:hAnsi="Trafo (Patron)"/>
          <w:sz w:val="20"/>
          <w:szCs w:val="20"/>
        </w:rPr>
        <w:t xml:space="preserve"> in this series we witness rituals that take place against the artist’s typical backdrops of log cabins or mountain massifs. These references to folklore, as well as the oozing eye and a whiff of naturalist horror, are typical of the artist. Girls feature almost exclusively in the paintings, fearless, somewhat melancholic heroines standing up to evil itself. They are often dressed in clothes that do not fit into the folkloric theme and look somewhat out of place. This culminates in a monumental diptych in which </w:t>
      </w:r>
      <w:proofErr w:type="spellStart"/>
      <w:r w:rsidRPr="00062388">
        <w:rPr>
          <w:rFonts w:ascii="Trafo (Patron)" w:hAnsi="Trafo (Patron)"/>
          <w:sz w:val="20"/>
          <w:szCs w:val="20"/>
        </w:rPr>
        <w:t>Vytiska</w:t>
      </w:r>
      <w:proofErr w:type="spellEnd"/>
      <w:r w:rsidRPr="00062388">
        <w:rPr>
          <w:rFonts w:ascii="Trafo (Patron)" w:hAnsi="Trafo (Patron)"/>
          <w:sz w:val="20"/>
          <w:szCs w:val="20"/>
        </w:rPr>
        <w:t xml:space="preserve"> synthesizes the motifs and themes into two large formats in which heaven and hell, good and evil, beauty and ugliness, difference and sameness, and life and death are combined.   </w:t>
      </w:r>
    </w:p>
    <w:p w14:paraId="09D2321A" w14:textId="770632DB" w:rsidR="00D56849" w:rsidRPr="00062388" w:rsidRDefault="00450A77" w:rsidP="00062388">
      <w:pPr>
        <w:jc w:val="both"/>
        <w:rPr>
          <w:rFonts w:ascii="Trafo (Patron)" w:eastAsia="Trafo (Patron)" w:hAnsi="Trafo (Patron)" w:cs="Trafo (Patron)"/>
          <w:sz w:val="20"/>
          <w:szCs w:val="20"/>
          <w:lang w:val="en-US"/>
        </w:rPr>
      </w:pPr>
      <w:r w:rsidRPr="00062388">
        <w:rPr>
          <w:rFonts w:ascii="Trafo (Patron)" w:eastAsia="Trafo (Patron)" w:hAnsi="Trafo (Patron)" w:cs="Trafo (Patron)"/>
          <w:b/>
          <w:sz w:val="20"/>
          <w:szCs w:val="20"/>
          <w:lang w:val="en-US"/>
        </w:rPr>
        <w:t>We would like to thank the partners of Trafo Gallery:</w:t>
      </w:r>
      <w:r w:rsidRPr="00062388">
        <w:rPr>
          <w:rFonts w:ascii="Trafo (Patron)" w:eastAsia="Trafo (Patron)" w:hAnsi="Trafo (Patron)" w:cs="Trafo (Patron)"/>
          <w:sz w:val="20"/>
          <w:szCs w:val="20"/>
          <w:lang w:val="en-US"/>
        </w:rPr>
        <w:t xml:space="preserve"> The Office of the city of Prague, Canadian Medical, ČEZ Group, Hospodářské noviny, Art District 7, Art Revue, Radio 1, Wine4You and M0ST Nápoje / Beverages s.r.o.</w:t>
      </w:r>
    </w:p>
    <w:p w14:paraId="5FD8D859" w14:textId="74651C95" w:rsidR="00D56849" w:rsidRPr="00062388" w:rsidRDefault="00DE2CFE" w:rsidP="00062388">
      <w:pPr>
        <w:jc w:val="both"/>
        <w:rPr>
          <w:rFonts w:ascii="Trafo (Patron)" w:hAnsi="Trafo (Patron)"/>
          <w:sz w:val="20"/>
          <w:szCs w:val="20"/>
          <w:lang w:val="en-US"/>
        </w:rPr>
      </w:pPr>
      <w:r w:rsidRPr="00062388">
        <w:rPr>
          <w:rFonts w:ascii="Trafo (Patron)" w:hAnsi="Trafo (Patron)"/>
          <w:sz w:val="20"/>
          <w:szCs w:val="20"/>
          <w:lang w:val="en-US"/>
        </w:rPr>
        <w:t>_____________________________________________________________</w:t>
      </w:r>
      <w:r w:rsidRPr="00062388">
        <w:rPr>
          <w:rFonts w:ascii="Trafo (Patron)" w:hAnsi="Trafo (Patron)"/>
          <w:sz w:val="20"/>
          <w:szCs w:val="20"/>
          <w:lang w:val="en-US"/>
        </w:rPr>
        <w:t>____________</w:t>
      </w:r>
      <w:r w:rsidR="00062388">
        <w:rPr>
          <w:rFonts w:ascii="Trafo (Patron)" w:hAnsi="Trafo (Patron)"/>
          <w:sz w:val="20"/>
          <w:szCs w:val="20"/>
          <w:lang w:val="en-US"/>
        </w:rPr>
        <w:t>_______</w:t>
      </w:r>
      <w:r w:rsidRPr="00062388">
        <w:rPr>
          <w:rFonts w:ascii="Trafo (Patron)" w:hAnsi="Trafo (Patron)"/>
          <w:sz w:val="20"/>
          <w:szCs w:val="20"/>
          <w:lang w:val="en-US"/>
        </w:rPr>
        <w:t>_</w:t>
      </w:r>
    </w:p>
    <w:p w14:paraId="1CF0C46C" w14:textId="6D8D448B" w:rsidR="00D56849" w:rsidRPr="00062388" w:rsidRDefault="00450A77" w:rsidP="00062388">
      <w:pPr>
        <w:jc w:val="both"/>
        <w:rPr>
          <w:rFonts w:ascii="Trafo (Patron)" w:eastAsia="Trafo (Patron)" w:hAnsi="Trafo (Patron)" w:cs="Trafo (Patron)"/>
          <w:b/>
          <w:sz w:val="20"/>
          <w:szCs w:val="20"/>
          <w:lang w:val="en-US"/>
        </w:rPr>
      </w:pPr>
      <w:r w:rsidRPr="00062388">
        <w:rPr>
          <w:rFonts w:ascii="Trafo (Patron)" w:eastAsia="Trafo (Patron)" w:hAnsi="Trafo (Patron)" w:cs="Trafo (Patron)"/>
          <w:b/>
          <w:sz w:val="20"/>
          <w:szCs w:val="20"/>
          <w:lang w:val="en-US"/>
        </w:rPr>
        <w:t>Contact for visitors and media: Blanka Čermáková (</w:t>
      </w:r>
      <w:hyperlink r:id="rId7">
        <w:r w:rsidRPr="00062388">
          <w:rPr>
            <w:rFonts w:ascii="Trafo (Patron)" w:eastAsia="Trafo (Patron)" w:hAnsi="Trafo (Patron)" w:cs="Trafo (Patron)"/>
            <w:b/>
            <w:color w:val="467886"/>
            <w:sz w:val="20"/>
            <w:szCs w:val="20"/>
            <w:u w:val="single"/>
            <w:lang w:val="en-US"/>
          </w:rPr>
          <w:t>trafogallery@trafogallery.cz</w:t>
        </w:r>
      </w:hyperlink>
      <w:r w:rsidRPr="00062388">
        <w:rPr>
          <w:rFonts w:ascii="Trafo (Patron)" w:eastAsia="Trafo (Patron)" w:hAnsi="Trafo (Patron)" w:cs="Trafo (Patron)"/>
          <w:b/>
          <w:sz w:val="20"/>
          <w:szCs w:val="20"/>
          <w:lang w:val="en-US"/>
        </w:rPr>
        <w:t>, 739 517 758), Alice Hromádko (</w:t>
      </w:r>
      <w:hyperlink r:id="rId8">
        <w:r w:rsidRPr="00062388">
          <w:rPr>
            <w:rFonts w:ascii="Trafo (Patron)" w:eastAsia="Trafo (Patron)" w:hAnsi="Trafo (Patron)" w:cs="Trafo (Patron)"/>
            <w:b/>
            <w:color w:val="467886"/>
            <w:sz w:val="20"/>
            <w:szCs w:val="20"/>
            <w:u w:val="single"/>
            <w:lang w:val="en-US"/>
          </w:rPr>
          <w:t>alice@trafogallery.cz</w:t>
        </w:r>
      </w:hyperlink>
      <w:r w:rsidRPr="00062388">
        <w:rPr>
          <w:rFonts w:ascii="Trafo (Patron)" w:eastAsia="Trafo (Patron)" w:hAnsi="Trafo (Patron)" w:cs="Trafo (Patron)"/>
          <w:b/>
          <w:sz w:val="20"/>
          <w:szCs w:val="20"/>
          <w:lang w:val="en-US"/>
        </w:rPr>
        <w:t>, 725 857 476), Šárka Samkov</w:t>
      </w:r>
      <w:bookmarkStart w:id="0" w:name="_GoBack"/>
      <w:bookmarkEnd w:id="0"/>
      <w:r w:rsidRPr="00062388">
        <w:rPr>
          <w:rFonts w:ascii="Trafo (Patron)" w:eastAsia="Trafo (Patron)" w:hAnsi="Trafo (Patron)" w:cs="Trafo (Patron)"/>
          <w:b/>
          <w:sz w:val="20"/>
          <w:szCs w:val="20"/>
          <w:lang w:val="en-US"/>
        </w:rPr>
        <w:t>á (</w:t>
      </w:r>
      <w:hyperlink r:id="rId9">
        <w:r w:rsidRPr="00062388">
          <w:rPr>
            <w:rFonts w:ascii="Trafo (Patron)" w:eastAsia="Trafo (Patron)" w:hAnsi="Trafo (Patron)" w:cs="Trafo (Patron)"/>
            <w:b/>
            <w:color w:val="467886"/>
            <w:sz w:val="20"/>
            <w:szCs w:val="20"/>
            <w:u w:val="single"/>
            <w:lang w:val="en-US"/>
          </w:rPr>
          <w:t>sarka@trafogallery.cz</w:t>
        </w:r>
      </w:hyperlink>
      <w:r w:rsidRPr="00062388">
        <w:rPr>
          <w:rFonts w:ascii="Trafo (Patron)" w:eastAsia="Trafo (Patron)" w:hAnsi="Trafo (Patron)" w:cs="Trafo (Patron)"/>
          <w:b/>
          <w:sz w:val="20"/>
          <w:szCs w:val="20"/>
          <w:lang w:val="en-US"/>
        </w:rPr>
        <w:t>, 724 349</w:t>
      </w:r>
      <w:r w:rsidR="00062388">
        <w:rPr>
          <w:rFonts w:ascii="Trafo (Patron)" w:eastAsia="Trafo (Patron)" w:hAnsi="Trafo (Patron)" w:cs="Trafo (Patron)"/>
          <w:b/>
          <w:sz w:val="20"/>
          <w:szCs w:val="20"/>
          <w:lang w:val="en-US"/>
        </w:rPr>
        <w:t> </w:t>
      </w:r>
      <w:r w:rsidRPr="00062388">
        <w:rPr>
          <w:rFonts w:ascii="Trafo (Patron)" w:eastAsia="Trafo (Patron)" w:hAnsi="Trafo (Patron)" w:cs="Trafo (Patron)"/>
          <w:b/>
          <w:sz w:val="20"/>
          <w:szCs w:val="20"/>
          <w:lang w:val="en-US"/>
        </w:rPr>
        <w:t>590</w:t>
      </w:r>
      <w:r w:rsidR="00062388">
        <w:rPr>
          <w:rFonts w:ascii="Trafo (Patron)" w:eastAsia="Trafo (Patron)" w:hAnsi="Trafo (Patron)" w:cs="Trafo (Patron)"/>
          <w:b/>
          <w:sz w:val="20"/>
          <w:szCs w:val="20"/>
          <w:lang w:val="en-US"/>
        </w:rPr>
        <w:t xml:space="preserve">, </w:t>
      </w:r>
      <w:r w:rsidR="00062388" w:rsidRPr="00923DAF">
        <w:rPr>
          <w:rFonts w:ascii="Trafo (Patron)" w:eastAsia="Trafo (Patron)" w:hAnsi="Trafo (Patron)" w:cs="Trafo (Patron)"/>
          <w:b/>
          <w:bCs/>
          <w:spacing w:val="2"/>
          <w:sz w:val="20"/>
          <w:szCs w:val="20"/>
        </w:rPr>
        <w:t>Markéta Jiroušková (</w:t>
      </w:r>
      <w:hyperlink r:id="rId10" w:history="1">
        <w:r w:rsidR="00062388" w:rsidRPr="003F4C6A">
          <w:rPr>
            <w:rStyle w:val="Hypertextovodkaz"/>
            <w:rFonts w:ascii="Trafo (Patron)" w:eastAsia="Trafo (Patron)" w:hAnsi="Trafo (Patron)" w:cs="Trafo (Patron)"/>
            <w:b/>
            <w:bCs/>
            <w:spacing w:val="2"/>
            <w:sz w:val="20"/>
            <w:szCs w:val="20"/>
          </w:rPr>
          <w:t>marketa@trafogallery.cz</w:t>
        </w:r>
      </w:hyperlink>
      <w:bookmarkStart w:id="1" w:name="_Hlk193446104"/>
      <w:r w:rsidR="00062388">
        <w:rPr>
          <w:rFonts w:ascii="Trafo (Patron)" w:eastAsia="Trafo (Patron)" w:hAnsi="Trafo (Patron)" w:cs="Trafo (Patron)"/>
          <w:b/>
          <w:bCs/>
          <w:spacing w:val="2"/>
          <w:sz w:val="20"/>
          <w:szCs w:val="20"/>
        </w:rPr>
        <w:t>, 776 096 825</w:t>
      </w:r>
      <w:bookmarkEnd w:id="1"/>
      <w:r w:rsidR="00062388" w:rsidRPr="00923DAF">
        <w:rPr>
          <w:rFonts w:ascii="Trafo (Patron)" w:eastAsia="Trafo (Patron)" w:hAnsi="Trafo (Patron)" w:cs="Trafo (Patron)"/>
          <w:b/>
          <w:bCs/>
          <w:spacing w:val="2"/>
          <w:sz w:val="20"/>
          <w:szCs w:val="20"/>
        </w:rPr>
        <w:t>)</w:t>
      </w:r>
    </w:p>
    <w:p w14:paraId="5BAC20E6" w14:textId="77777777" w:rsidR="00D56849" w:rsidRPr="00062388" w:rsidRDefault="00D56849" w:rsidP="00062388">
      <w:pPr>
        <w:jc w:val="both"/>
        <w:rPr>
          <w:rFonts w:ascii="Trafo (Patron)" w:eastAsia="Trafo (Patron)" w:hAnsi="Trafo (Patron)" w:cs="Trafo (Patron)"/>
          <w:sz w:val="20"/>
          <w:szCs w:val="20"/>
          <w:lang w:val="en-US"/>
        </w:rPr>
      </w:pPr>
    </w:p>
    <w:p w14:paraId="75770433" w14:textId="72370749" w:rsidR="00D56849" w:rsidRDefault="00DE2CFE" w:rsidP="00062388">
      <w:pPr>
        <w:rPr>
          <w:rFonts w:ascii="Trafo (Patron)" w:eastAsia="Trafo (Patron)" w:hAnsi="Trafo (Patron)" w:cs="Trafo (Patron)"/>
          <w:sz w:val="20"/>
          <w:szCs w:val="20"/>
          <w:lang w:val="en-US"/>
        </w:rPr>
      </w:pPr>
      <w:r w:rsidRPr="00062388">
        <w:rPr>
          <w:rFonts w:ascii="Trafo (Patron)" w:eastAsia="Trafo (Patron)" w:hAnsi="Trafo (Patron)" w:cs="Trafo (Patron)"/>
          <w:sz w:val="20"/>
          <w:szCs w:val="20"/>
          <w:lang w:val="en-US"/>
        </w:rPr>
        <w:t>Trafo Gallery, Hala 14, Pražská tržnice, Bubenské nábřeží 306/13, Pra</w:t>
      </w:r>
      <w:r w:rsidR="00450A77" w:rsidRPr="00062388">
        <w:rPr>
          <w:rFonts w:ascii="Trafo (Patron)" w:eastAsia="Trafo (Patron)" w:hAnsi="Trafo (Patron)" w:cs="Trafo (Patron)"/>
          <w:sz w:val="20"/>
          <w:szCs w:val="20"/>
          <w:lang w:val="en-US"/>
        </w:rPr>
        <w:t>gue</w:t>
      </w:r>
      <w:r w:rsidRPr="00062388">
        <w:rPr>
          <w:rFonts w:ascii="Trafo (Patron)" w:eastAsia="Trafo (Patron)" w:hAnsi="Trafo (Patron)" w:cs="Trafo (Patron)"/>
          <w:sz w:val="20"/>
          <w:szCs w:val="20"/>
          <w:lang w:val="en-US"/>
        </w:rPr>
        <w:t xml:space="preserve"> 7, tram 1, 12, 14, 25, metro</w:t>
      </w:r>
      <w:r w:rsidR="00450A77" w:rsidRPr="00062388">
        <w:rPr>
          <w:rFonts w:ascii="Trafo (Patron)" w:eastAsia="Trafo (Patron)" w:hAnsi="Trafo (Patron)" w:cs="Trafo (Patron)"/>
          <w:sz w:val="20"/>
          <w:szCs w:val="20"/>
          <w:lang w:val="en-US"/>
        </w:rPr>
        <w:t xml:space="preserve"> station</w:t>
      </w:r>
      <w:r w:rsidRPr="00062388">
        <w:rPr>
          <w:rFonts w:ascii="Trafo (Patron)" w:eastAsia="Trafo (Patron)" w:hAnsi="Trafo (Patron)" w:cs="Trafo (Patron)"/>
          <w:sz w:val="20"/>
          <w:szCs w:val="20"/>
          <w:lang w:val="en-US"/>
        </w:rPr>
        <w:t xml:space="preserve"> Vltavská (300 m), o</w:t>
      </w:r>
      <w:r w:rsidR="00450A77" w:rsidRPr="00062388">
        <w:rPr>
          <w:rFonts w:ascii="Trafo (Patron)" w:eastAsia="Trafo (Patron)" w:hAnsi="Trafo (Patron)" w:cs="Trafo (Patron)"/>
          <w:sz w:val="20"/>
          <w:szCs w:val="20"/>
          <w:lang w:val="en-US"/>
        </w:rPr>
        <w:t>pening hours</w:t>
      </w:r>
      <w:r w:rsidRPr="00062388">
        <w:rPr>
          <w:rFonts w:ascii="Trafo (Patron)" w:eastAsia="Trafo (Patron)" w:hAnsi="Trafo (Patron)" w:cs="Trafo (Patron)"/>
          <w:sz w:val="20"/>
          <w:szCs w:val="20"/>
          <w:lang w:val="en-US"/>
        </w:rPr>
        <w:t xml:space="preserve"> </w:t>
      </w:r>
      <w:r w:rsidR="00450A77" w:rsidRPr="00062388">
        <w:rPr>
          <w:rFonts w:ascii="Trafo (Patron)" w:eastAsia="Trafo (Patron)" w:hAnsi="Trafo (Patron)" w:cs="Trafo (Patron)"/>
          <w:sz w:val="20"/>
          <w:szCs w:val="20"/>
          <w:lang w:val="en-US"/>
        </w:rPr>
        <w:t>Tue</w:t>
      </w:r>
      <w:r w:rsidRPr="00062388">
        <w:rPr>
          <w:rFonts w:ascii="Trafo (Patron)" w:eastAsia="Trafo (Patron)" w:hAnsi="Trafo (Patron)" w:cs="Trafo (Patron)"/>
          <w:sz w:val="20"/>
          <w:szCs w:val="20"/>
          <w:lang w:val="en-US"/>
        </w:rPr>
        <w:t>–</w:t>
      </w:r>
      <w:r w:rsidR="00450A77" w:rsidRPr="00062388">
        <w:rPr>
          <w:rFonts w:ascii="Trafo (Patron)" w:eastAsia="Trafo (Patron)" w:hAnsi="Trafo (Patron)" w:cs="Trafo (Patron)"/>
          <w:sz w:val="20"/>
          <w:szCs w:val="20"/>
          <w:lang w:val="en-US"/>
        </w:rPr>
        <w:t>Sun</w:t>
      </w:r>
      <w:r w:rsidRPr="00062388">
        <w:rPr>
          <w:rFonts w:ascii="Trafo (Patron)" w:eastAsia="Trafo (Patron)" w:hAnsi="Trafo (Patron)" w:cs="Trafo (Patron)"/>
          <w:sz w:val="20"/>
          <w:szCs w:val="20"/>
          <w:lang w:val="en-US"/>
        </w:rPr>
        <w:t xml:space="preserve"> </w:t>
      </w:r>
      <w:r w:rsidR="00450A77" w:rsidRPr="00062388">
        <w:rPr>
          <w:rFonts w:ascii="Trafo (Patron)" w:eastAsia="Trafo (Patron)" w:hAnsi="Trafo (Patron)" w:cs="Trafo (Patron)"/>
          <w:sz w:val="20"/>
          <w:szCs w:val="20"/>
          <w:lang w:val="en-US"/>
        </w:rPr>
        <w:t>3</w:t>
      </w:r>
      <w:r w:rsidRPr="00062388">
        <w:rPr>
          <w:rFonts w:ascii="Trafo (Patron)" w:eastAsia="Trafo (Patron)" w:hAnsi="Trafo (Patron)" w:cs="Trafo (Patron)"/>
          <w:sz w:val="20"/>
          <w:szCs w:val="20"/>
          <w:lang w:val="en-US"/>
        </w:rPr>
        <w:t>–</w:t>
      </w:r>
      <w:r w:rsidR="00450A77" w:rsidRPr="00062388">
        <w:rPr>
          <w:rFonts w:ascii="Trafo (Patron)" w:eastAsia="Trafo (Patron)" w:hAnsi="Trafo (Patron)" w:cs="Trafo (Patron)"/>
          <w:sz w:val="20"/>
          <w:szCs w:val="20"/>
          <w:lang w:val="en-US"/>
        </w:rPr>
        <w:t>7 p.m.</w:t>
      </w:r>
      <w:r w:rsidRPr="00062388">
        <w:rPr>
          <w:rFonts w:ascii="Trafo (Patron)" w:eastAsia="Trafo (Patron)" w:hAnsi="Trafo (Patron)" w:cs="Trafo (Patron)"/>
          <w:sz w:val="20"/>
          <w:szCs w:val="20"/>
          <w:lang w:val="en-US"/>
        </w:rPr>
        <w:t>, S</w:t>
      </w:r>
      <w:r w:rsidR="00450A77" w:rsidRPr="00062388">
        <w:rPr>
          <w:rFonts w:ascii="Trafo (Patron)" w:eastAsia="Trafo (Patron)" w:hAnsi="Trafo (Patron)" w:cs="Trafo (Patron)"/>
          <w:sz w:val="20"/>
          <w:szCs w:val="20"/>
          <w:lang w:val="en-US"/>
        </w:rPr>
        <w:t>at</w:t>
      </w:r>
      <w:r w:rsidRPr="00062388">
        <w:rPr>
          <w:rFonts w:ascii="Trafo (Patron)" w:eastAsia="Trafo (Patron)" w:hAnsi="Trafo (Patron)" w:cs="Trafo (Patron)"/>
          <w:sz w:val="20"/>
          <w:szCs w:val="20"/>
          <w:lang w:val="en-US"/>
        </w:rPr>
        <w:t xml:space="preserve"> 10</w:t>
      </w:r>
      <w:r w:rsidR="00450A77" w:rsidRPr="00062388">
        <w:rPr>
          <w:rFonts w:ascii="Trafo (Patron)" w:eastAsia="Trafo (Patron)" w:hAnsi="Trafo (Patron)" w:cs="Trafo (Patron)"/>
          <w:sz w:val="20"/>
          <w:szCs w:val="20"/>
          <w:lang w:val="en-US"/>
        </w:rPr>
        <w:t xml:space="preserve"> </w:t>
      </w:r>
      <w:r w:rsidR="00062388">
        <w:rPr>
          <w:rFonts w:ascii="Trafo (Patron)" w:eastAsia="Trafo (Patron)" w:hAnsi="Trafo (Patron)" w:cs="Trafo (Patron)"/>
          <w:sz w:val="20"/>
          <w:szCs w:val="20"/>
          <w:lang w:val="en-US"/>
        </w:rPr>
        <w:t>AM</w:t>
      </w:r>
      <w:r w:rsidR="00450A77" w:rsidRPr="00062388">
        <w:rPr>
          <w:rFonts w:ascii="Trafo (Patron)" w:eastAsia="Trafo (Patron)" w:hAnsi="Trafo (Patron)" w:cs="Trafo (Patron)"/>
          <w:sz w:val="20"/>
          <w:szCs w:val="20"/>
          <w:lang w:val="en-US"/>
        </w:rPr>
        <w:t xml:space="preserve"> </w:t>
      </w:r>
      <w:r w:rsidRPr="00062388">
        <w:rPr>
          <w:rFonts w:ascii="Trafo (Patron)" w:eastAsia="Trafo (Patron)" w:hAnsi="Trafo (Patron)" w:cs="Trafo (Patron)"/>
          <w:sz w:val="20"/>
          <w:szCs w:val="20"/>
          <w:lang w:val="en-US"/>
        </w:rPr>
        <w:t>–</w:t>
      </w:r>
      <w:r w:rsidR="00450A77" w:rsidRPr="00062388">
        <w:rPr>
          <w:rFonts w:ascii="Trafo (Patron)" w:eastAsia="Trafo (Patron)" w:hAnsi="Trafo (Patron)" w:cs="Trafo (Patron)"/>
          <w:sz w:val="20"/>
          <w:szCs w:val="20"/>
          <w:lang w:val="en-US"/>
        </w:rPr>
        <w:t xml:space="preserve"> 7 </w:t>
      </w:r>
      <w:r w:rsidR="00062388">
        <w:rPr>
          <w:rFonts w:ascii="Trafo (Patron)" w:eastAsia="Trafo (Patron)" w:hAnsi="Trafo (Patron)" w:cs="Trafo (Patron)"/>
          <w:sz w:val="20"/>
          <w:szCs w:val="20"/>
          <w:lang w:val="en-US"/>
        </w:rPr>
        <w:t>PM</w:t>
      </w:r>
      <w:r w:rsidRPr="00062388">
        <w:rPr>
          <w:rFonts w:ascii="Trafo (Patron)" w:eastAsia="Trafo (Patron)" w:hAnsi="Trafo (Patron)" w:cs="Trafo (Patron)"/>
          <w:sz w:val="20"/>
          <w:szCs w:val="20"/>
          <w:lang w:val="en-US"/>
        </w:rPr>
        <w:t>,</w:t>
      </w:r>
      <w:r w:rsidR="00062388">
        <w:rPr>
          <w:rFonts w:ascii="Trafo (Patron)" w:eastAsia="Trafo (Patron)" w:hAnsi="Trafo (Patron)" w:cs="Trafo (Patron)"/>
          <w:sz w:val="20"/>
          <w:szCs w:val="20"/>
          <w:lang w:val="en-US"/>
        </w:rPr>
        <w:t xml:space="preserve"> </w:t>
      </w:r>
      <w:r w:rsidRPr="00062388">
        <w:rPr>
          <w:rFonts w:ascii="Trafo (Patron)" w:eastAsia="Trafo (Patron)" w:hAnsi="Trafo (Patron)" w:cs="Trafo (Patron)"/>
          <w:sz w:val="20"/>
          <w:szCs w:val="20"/>
          <w:lang w:val="en-US"/>
        </w:rPr>
        <w:t xml:space="preserve">www.trafogallery.cz, IG: </w:t>
      </w:r>
      <w:proofErr w:type="spellStart"/>
      <w:r w:rsidRPr="00062388">
        <w:rPr>
          <w:rFonts w:ascii="Trafo (Patron)" w:eastAsia="Trafo (Patron)" w:hAnsi="Trafo (Patron)" w:cs="Trafo (Patron)"/>
          <w:sz w:val="20"/>
          <w:szCs w:val="20"/>
          <w:lang w:val="en-US"/>
        </w:rPr>
        <w:t>trafo_gallery</w:t>
      </w:r>
      <w:proofErr w:type="spellEnd"/>
      <w:r w:rsidRPr="00062388">
        <w:rPr>
          <w:rFonts w:ascii="Trafo (Patron)" w:eastAsia="Trafo (Patron)" w:hAnsi="Trafo (Patron)" w:cs="Trafo (Patron)"/>
          <w:sz w:val="20"/>
          <w:szCs w:val="20"/>
          <w:lang w:val="en-US"/>
        </w:rPr>
        <w:t>,</w:t>
      </w:r>
      <w:r w:rsidR="00062388">
        <w:rPr>
          <w:rFonts w:ascii="Trafo (Patron)" w:eastAsia="Trafo (Patron)" w:hAnsi="Trafo (Patron)" w:cs="Trafo (Patron)"/>
          <w:sz w:val="20"/>
          <w:szCs w:val="20"/>
          <w:lang w:val="en-US"/>
        </w:rPr>
        <w:t xml:space="preserve"> </w:t>
      </w:r>
      <w:r w:rsidRPr="00062388">
        <w:rPr>
          <w:rFonts w:ascii="Trafo (Patron)" w:eastAsia="Trafo (Patron)" w:hAnsi="Trafo (Patron)" w:cs="Trafo (Patron)"/>
          <w:sz w:val="20"/>
          <w:szCs w:val="20"/>
          <w:lang w:val="en-US"/>
        </w:rPr>
        <w:t xml:space="preserve">FB: </w:t>
      </w:r>
      <w:proofErr w:type="spellStart"/>
      <w:r w:rsidRPr="00062388">
        <w:rPr>
          <w:rFonts w:ascii="Trafo (Patron)" w:eastAsia="Trafo (Patron)" w:hAnsi="Trafo (Patron)" w:cs="Trafo (Patron)"/>
          <w:sz w:val="20"/>
          <w:szCs w:val="20"/>
          <w:lang w:val="en-US"/>
        </w:rPr>
        <w:t>trafogalerie</w:t>
      </w:r>
      <w:proofErr w:type="spellEnd"/>
      <w:r w:rsidRPr="00062388">
        <w:rPr>
          <w:rFonts w:ascii="Trafo (Patron)" w:eastAsia="Trafo (Patron)" w:hAnsi="Trafo (Patron)" w:cs="Trafo (Patron)"/>
          <w:sz w:val="20"/>
          <w:szCs w:val="20"/>
          <w:lang w:val="en-US"/>
        </w:rPr>
        <w:t>.</w:t>
      </w:r>
    </w:p>
    <w:p w14:paraId="441F7295" w14:textId="77777777" w:rsidR="00DE2CFE" w:rsidRPr="00062388" w:rsidRDefault="00DE2CFE" w:rsidP="00062388">
      <w:pPr>
        <w:rPr>
          <w:rFonts w:ascii="Trafo (Patron)" w:eastAsia="Trafo (Patron)" w:hAnsi="Trafo (Patron)" w:cs="Trafo (Patron)"/>
          <w:sz w:val="20"/>
          <w:szCs w:val="20"/>
          <w:lang w:val="en-US"/>
        </w:rPr>
      </w:pPr>
    </w:p>
    <w:p w14:paraId="26AB7889" w14:textId="6F042699" w:rsidR="00D56849" w:rsidRPr="00DE2CFE" w:rsidRDefault="00CD4AA0" w:rsidP="00DE2CFE">
      <w:pPr>
        <w:jc w:val="center"/>
        <w:rPr>
          <w:rFonts w:ascii="Trafo (Patron)" w:eastAsia="Trafo (Patron)" w:hAnsi="Trafo (Patron)" w:cs="Trafo (Patron)"/>
          <w:b/>
          <w:sz w:val="18"/>
          <w:szCs w:val="18"/>
          <w:lang w:val="en-US"/>
        </w:rPr>
      </w:pPr>
      <w:r w:rsidRPr="00DE2CFE">
        <w:rPr>
          <w:rFonts w:ascii="Trafo (Patron)" w:eastAsia="Trafo (Patron)" w:hAnsi="Trafo (Patron)" w:cs="Trafo (Patron)"/>
          <w:b/>
          <w:sz w:val="18"/>
          <w:szCs w:val="18"/>
          <w:lang w:val="en-US"/>
        </w:rPr>
        <w:t>Trafo Gallery has been chosen Gallery of the Year by the Czech Academy of Visual Arts. Thank you!</w:t>
      </w:r>
      <w:bookmarkStart w:id="2" w:name="_heading=h.gjdgxs" w:colFirst="0" w:colLast="0"/>
      <w:bookmarkEnd w:id="2"/>
    </w:p>
    <w:sectPr w:rsidR="00D56849" w:rsidRPr="00DE2CF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charset w:val="00"/>
    <w:family w:val="swiss"/>
    <w:pitch w:val="variable"/>
    <w:sig w:usb0="20000287" w:usb1="00000003" w:usb2="00000000" w:usb3="00000000" w:csb0="0000019F" w:csb1="00000000"/>
    <w:embedRegular r:id="rId1" w:fontKey="{8115AAB0-9F07-44A2-BE93-6160EAD76282}"/>
    <w:embedBold r:id="rId2" w:fontKey="{2453FE28-2657-4CA5-9A6F-E1ACCC9CEB27}"/>
    <w:embedItalic r:id="rId3" w:fontKey="{7E6341F6-0A73-4ED8-A088-BCCF5144F55B}"/>
  </w:font>
  <w:font w:name="Aptos Display">
    <w:altName w:val="Calibri"/>
    <w:charset w:val="00"/>
    <w:family w:val="swiss"/>
    <w:pitch w:val="variable"/>
    <w:sig w:usb0="20000287" w:usb1="00000003" w:usb2="00000000" w:usb3="00000000" w:csb0="0000019F" w:csb1="00000000"/>
    <w:embedRegular r:id="rId4" w:fontKey="{261A5CE4-A666-4259-9548-3F30A02FBFBE}"/>
  </w:font>
  <w:font w:name="Times New Roman">
    <w:panose1 w:val="02020603050405020304"/>
    <w:charset w:val="EE"/>
    <w:family w:val="roman"/>
    <w:pitch w:val="variable"/>
    <w:sig w:usb0="E0002EFF" w:usb1="C000785B" w:usb2="00000009" w:usb3="00000000" w:csb0="000001FF" w:csb1="00000000"/>
  </w:font>
  <w:font w:name="Trafo (Patron)">
    <w:panose1 w:val="00000500000000000000"/>
    <w:charset w:val="00"/>
    <w:family w:val="modern"/>
    <w:notTrueType/>
    <w:pitch w:val="variable"/>
    <w:sig w:usb0="00000007" w:usb1="00000000" w:usb2="00000000" w:usb3="00000000" w:csb0="00000093" w:csb1="00000000"/>
  </w:font>
  <w:font w:name="Trafo Patron Bold">
    <w:panose1 w:val="00000800000000000000"/>
    <w:charset w:val="00"/>
    <w:family w:val="modern"/>
    <w:notTrueType/>
    <w:pitch w:val="variable"/>
    <w:sig w:usb0="8000000F" w:usb1="00000073"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49"/>
    <w:rsid w:val="00062388"/>
    <w:rsid w:val="000B2DB5"/>
    <w:rsid w:val="00140122"/>
    <w:rsid w:val="00286D67"/>
    <w:rsid w:val="002F2E67"/>
    <w:rsid w:val="00315094"/>
    <w:rsid w:val="00450A77"/>
    <w:rsid w:val="00803264"/>
    <w:rsid w:val="00A96966"/>
    <w:rsid w:val="00C634E4"/>
    <w:rsid w:val="00CD4AA0"/>
    <w:rsid w:val="00D56849"/>
    <w:rsid w:val="00DE2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0399"/>
  <w15:docId w15:val="{78D57497-5F0C-49DB-8E61-998936BB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Aptos"/>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0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E30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E3015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E3015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E3015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E3015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15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15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15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E3015A"/>
    <w:pPr>
      <w:spacing w:after="80"/>
      <w:contextualSpacing/>
    </w:pPr>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E3015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E3015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E3015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E3015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E3015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E3015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15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15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15A"/>
    <w:rPr>
      <w:rFonts w:eastAsiaTheme="majorEastAsia" w:cstheme="majorBidi"/>
      <w:color w:val="272727" w:themeColor="text1" w:themeTint="D8"/>
    </w:rPr>
  </w:style>
  <w:style w:type="character" w:customStyle="1" w:styleId="NzevChar">
    <w:name w:val="Název Char"/>
    <w:basedOn w:val="Standardnpsmoodstavce"/>
    <w:link w:val="Nzev"/>
    <w:uiPriority w:val="10"/>
    <w:rsid w:val="00E3015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pPr>
      <w:spacing w:after="160"/>
    </w:pPr>
    <w:rPr>
      <w:color w:val="595959"/>
      <w:sz w:val="28"/>
      <w:szCs w:val="28"/>
    </w:rPr>
  </w:style>
  <w:style w:type="character" w:customStyle="1" w:styleId="PodnadpisChar">
    <w:name w:val="Podnadpis Char"/>
    <w:basedOn w:val="Standardnpsmoodstavce"/>
    <w:link w:val="Podnadpis"/>
    <w:uiPriority w:val="11"/>
    <w:rsid w:val="00E3015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15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3015A"/>
    <w:rPr>
      <w:i/>
      <w:iCs/>
      <w:color w:val="404040" w:themeColor="text1" w:themeTint="BF"/>
    </w:rPr>
  </w:style>
  <w:style w:type="paragraph" w:styleId="Odstavecseseznamem">
    <w:name w:val="List Paragraph"/>
    <w:basedOn w:val="Normln"/>
    <w:uiPriority w:val="34"/>
    <w:qFormat/>
    <w:rsid w:val="00E3015A"/>
    <w:pPr>
      <w:ind w:left="720"/>
      <w:contextualSpacing/>
    </w:pPr>
  </w:style>
  <w:style w:type="character" w:styleId="Zdraznnintenzivn">
    <w:name w:val="Intense Emphasis"/>
    <w:basedOn w:val="Standardnpsmoodstavce"/>
    <w:uiPriority w:val="21"/>
    <w:qFormat/>
    <w:rsid w:val="00E3015A"/>
    <w:rPr>
      <w:i/>
      <w:iCs/>
      <w:color w:val="0F4761" w:themeColor="accent1" w:themeShade="BF"/>
    </w:rPr>
  </w:style>
  <w:style w:type="paragraph" w:styleId="Vrazncitt">
    <w:name w:val="Intense Quote"/>
    <w:basedOn w:val="Normln"/>
    <w:next w:val="Normln"/>
    <w:link w:val="VrazncittChar"/>
    <w:uiPriority w:val="30"/>
    <w:qFormat/>
    <w:rsid w:val="00E30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E3015A"/>
    <w:rPr>
      <w:i/>
      <w:iCs/>
      <w:color w:val="0F4761" w:themeColor="accent1" w:themeShade="BF"/>
    </w:rPr>
  </w:style>
  <w:style w:type="character" w:styleId="Odkazintenzivn">
    <w:name w:val="Intense Reference"/>
    <w:basedOn w:val="Standardnpsmoodstavce"/>
    <w:uiPriority w:val="32"/>
    <w:qFormat/>
    <w:rsid w:val="00E3015A"/>
    <w:rPr>
      <w:b/>
      <w:bCs/>
      <w:smallCaps/>
      <w:color w:val="0F4761" w:themeColor="accent1" w:themeShade="BF"/>
      <w:spacing w:val="5"/>
    </w:rPr>
  </w:style>
  <w:style w:type="character" w:styleId="Hypertextovodkaz">
    <w:name w:val="Hyperlink"/>
    <w:basedOn w:val="Standardnpsmoodstavce"/>
    <w:uiPriority w:val="99"/>
    <w:unhideWhenUsed/>
    <w:rsid w:val="005C05B4"/>
    <w:rPr>
      <w:color w:val="467886" w:themeColor="hyperlink"/>
      <w:u w:val="single"/>
    </w:rPr>
  </w:style>
  <w:style w:type="character" w:styleId="Nevyeenzmnka">
    <w:name w:val="Unresolved Mention"/>
    <w:basedOn w:val="Standardnpsmoodstavce"/>
    <w:uiPriority w:val="99"/>
    <w:semiHidden/>
    <w:unhideWhenUsed/>
    <w:rsid w:val="005C05B4"/>
    <w:rPr>
      <w:color w:val="605E5C"/>
      <w:shd w:val="clear" w:color="auto" w:fill="E1DFDD"/>
    </w:rPr>
  </w:style>
  <w:style w:type="character" w:styleId="Sledovanodkaz">
    <w:name w:val="FollowedHyperlink"/>
    <w:basedOn w:val="Standardnpsmoodstavce"/>
    <w:uiPriority w:val="99"/>
    <w:semiHidden/>
    <w:unhideWhenUsed/>
    <w:rsid w:val="00D5690A"/>
    <w:rPr>
      <w:color w:val="96607D" w:themeColor="followedHyperlink"/>
      <w:u w:val="single"/>
    </w:rPr>
  </w:style>
  <w:style w:type="character" w:customStyle="1" w:styleId="normaltextrun">
    <w:name w:val="normaltextrun"/>
    <w:basedOn w:val="Standardnpsmoodstavce"/>
    <w:rsid w:val="00F25920"/>
  </w:style>
  <w:style w:type="paragraph" w:styleId="Normlnweb">
    <w:name w:val="Normal (Web)"/>
    <w:basedOn w:val="Normln"/>
    <w:uiPriority w:val="99"/>
    <w:semiHidden/>
    <w:unhideWhenUsed/>
    <w:rsid w:val="00062388"/>
    <w:pPr>
      <w:spacing w:before="100" w:beforeAutospacing="1" w:after="100" w:afterAutospacing="1"/>
    </w:pPr>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8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ice@trafogallery.cz" TargetMode="External"/><Relationship Id="rId3" Type="http://schemas.openxmlformats.org/officeDocument/2006/relationships/settings" Target="settings.xml"/><Relationship Id="rId7" Type="http://schemas.openxmlformats.org/officeDocument/2006/relationships/hyperlink" Target="mailto:trafogallery@trafogaller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rafogallery.c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arketa@trafogallery.cz" TargetMode="External"/><Relationship Id="rId4" Type="http://schemas.openxmlformats.org/officeDocument/2006/relationships/webSettings" Target="webSettings.xml"/><Relationship Id="rId9" Type="http://schemas.openxmlformats.org/officeDocument/2006/relationships/hyperlink" Target="mailto:sarka@trafogallery.cz"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vncR+TvJWiO8Hb6dvTQji8NyJQ==">CgMxLjAyCGguZ2pkZ3hzOAByITFsckJjNVMtSWFMUUdjeHlNelh1MGNaWVQ3Q3N5Y0pPZA==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3732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Viktorie Varvařovská</dc:creator>
  <cp:lastModifiedBy>Blanka Cermakova</cp:lastModifiedBy>
  <cp:revision>3</cp:revision>
  <dcterms:created xsi:type="dcterms:W3CDTF">2025-03-21T09:43:00Z</dcterms:created>
  <dcterms:modified xsi:type="dcterms:W3CDTF">2025-03-21T09:44:00Z</dcterms:modified>
</cp:coreProperties>
</file>